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5-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-2603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205,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Кулицкого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Виктора Эдуардовича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родившегося </w:t>
      </w:r>
      <w:r>
        <w:rPr>
          <w:rStyle w:val="cat-UserDefinedgrp-2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Style w:val="cat-UserDefinedgrp-2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в </w:t>
      </w:r>
      <w:r>
        <w:rPr>
          <w:rStyle w:val="cat-UserDefinedgrp-2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</w:t>
      </w:r>
      <w:r>
        <w:rPr>
          <w:rStyle w:val="cat-UserDefinedgrp-2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сведениям информационных ресурсов Инспекции, а также журналу регистрации входящей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корреспонденции 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26.07.2023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налогоплательщика </w:t>
      </w:r>
      <w:r>
        <w:rPr>
          <w:rStyle w:val="cat-UserDefinedgrp-2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 месяцев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не поступал.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законодательством о налогах и сборах срок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 результате чего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нарушены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п.1 ст. 23,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Кулицкий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В.Э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извещенн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заявил ходатайство о рассмотрении дела в его отсутствие, при этом указал, что вину признает, в содеянном рассеивается.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основании ч. 2 ст. 25.1 КоАП РФ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отсутствие.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Кулицкого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</w:t>
      </w:r>
      <w:r>
        <w:rPr>
          <w:rFonts w:ascii="Times New Roman" w:eastAsia="Times New Roman" w:hAnsi="Times New Roman" w:cs="Times New Roman"/>
          <w:sz w:val="28"/>
          <w:szCs w:val="28"/>
        </w:rPr>
        <w:t>309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копией выписки из Единого государственного реестра юридических лиц; справкой об отсутствии декларации к установленному сроку от </w:t>
      </w:r>
      <w:r>
        <w:rPr>
          <w:rFonts w:ascii="Times New Roman" w:eastAsia="Times New Roman" w:hAnsi="Times New Roman" w:cs="Times New Roman"/>
          <w:sz w:val="28"/>
          <w:szCs w:val="28"/>
        </w:rPr>
        <w:t>26.07.2023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информационным письмом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12.02.2024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8"/>
          <w:szCs w:val="28"/>
        </w:rPr>
        <w:t>13.02.2023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19.02.2024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копией списка внутренних почтовых отправлений от 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отчетом об отслеживании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почтового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 4 ч. 1 ст. 23 НК РФ налогоплательщики обязаны представлять в установленном порядке в налоговый орган по месту учета налоговые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Кулицкого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В.Э</w:t>
      </w:r>
      <w:r>
        <w:rPr>
          <w:rFonts w:ascii="Times New Roman" w:eastAsia="Times New Roman" w:hAnsi="Times New Roman" w:cs="Times New Roman"/>
          <w:sz w:val="28"/>
          <w:szCs w:val="28"/>
        </w:rPr>
        <w:t>. полностью доказанной. Его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Кулицкого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Виктора Эдуардовича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наказание в виде предупреждения.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Е.П. Король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«Копия верна»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Е.П. Король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15972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0B94-7C71-4E74-95EC-253F919B5AA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